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3B8" w:rsidRDefault="009934B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6E63B8" w:rsidRDefault="00946DA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CE7A2D">
        <w:rPr>
          <w:rFonts w:ascii="Arial" w:hAnsi="Arial" w:cs="Arial"/>
          <w:b/>
          <w:bCs/>
        </w:rPr>
        <w:t>593r</w:t>
      </w:r>
      <w:bookmarkStart w:id="0" w:name="_GoBack"/>
      <w:bookmarkEnd w:id="0"/>
    </w:p>
    <w:p w:rsidR="006E63B8" w:rsidRDefault="00F677E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2017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F677E5">
        <w:rPr>
          <w:rFonts w:ascii="Arial" w:hAnsi="Arial" w:cs="Arial"/>
          <w:b/>
          <w:bCs/>
        </w:rPr>
        <w:t xml:space="preserve"> </w:t>
      </w:r>
      <w:r w:rsidR="00F677E5">
        <w:rPr>
          <w:rFonts w:ascii="Arial" w:hAnsi="Arial" w:cs="Arial"/>
        </w:rPr>
        <w:t>Shining a Light on Fruit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b/>
          <w:bCs/>
        </w:rPr>
        <w:t xml:space="preserve">HOST:  </w:t>
      </w:r>
      <w:r>
        <w:rPr>
          <w:rFonts w:ascii="Arial" w:hAnsi="Arial" w:cs="Arial"/>
          <w:bCs/>
        </w:rPr>
        <w:t>Researchers are shining a new light on organic fruits – making them safe without chemicals.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b/>
          <w:bCs/>
          <w:color w:val="030005"/>
        </w:rPr>
        <w:t xml:space="preserve">HOST:  </w:t>
      </w:r>
      <w:r>
        <w:rPr>
          <w:rFonts w:ascii="Arial" w:hAnsi="Arial" w:cs="Arial"/>
          <w:color w:val="030005"/>
        </w:rPr>
        <w:t>Ensuring that food-borne pathogens are not carried to consumers is a priority for fruit growers.  Until now, chemicals have been the most effective way to sanitize fruits.</w:t>
      </w:r>
    </w:p>
    <w:p w:rsidR="006E63B8" w:rsidRDefault="006E63B8">
      <w:pPr>
        <w:pStyle w:val="Standard"/>
        <w:rPr>
          <w:rFonts w:ascii="Arial" w:hAnsi="Arial" w:cs="Arial"/>
          <w:b/>
          <w:bCs/>
          <w:color w:val="030005"/>
        </w:rPr>
      </w:pPr>
    </w:p>
    <w:p w:rsidR="006E63B8" w:rsidRDefault="009934B6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But what if the Ultra-Violet C light used to sanitize food preparation surfaces could be used by the fruit industry?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Experiments carried out at Washington State University showed that ninety-nine percent of the disease-causing pathogens on apples and pears were inactivated when exposed to UV-C light – without affecting the chemical or physical quality of the fruit.</w:t>
      </w:r>
    </w:p>
    <w:p w:rsidR="006E63B8" w:rsidRDefault="006E63B8">
      <w:pPr>
        <w:pStyle w:val="Standard"/>
        <w:rPr>
          <w:rFonts w:ascii="Arial" w:hAnsi="Arial" w:cs="Arial"/>
          <w:color w:val="030005"/>
        </w:rPr>
      </w:pPr>
    </w:p>
    <w:p w:rsidR="006E63B8" w:rsidRDefault="009934B6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Adding UVC lamps to a fruit packing line doesn’t require major modifications. Special lamps can be set up in a tunnel behind protective barriers.  Fruit is then exposed to the light as it passes through on a conveyor belt.  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pPr>
        <w:pStyle w:val="Standard"/>
      </w:pPr>
      <w:r>
        <w:rPr>
          <w:rFonts w:ascii="Arial" w:hAnsi="Arial" w:cs="Arial"/>
          <w:color w:val="030005"/>
        </w:rPr>
        <w:t>Although the method is not effective on fruits with bumpy surfaces, like berries or cantaloupes,</w:t>
      </w:r>
      <w:r>
        <w:rPr>
          <w:rFonts w:ascii="Arial" w:hAnsi="Arial" w:cs="Arial"/>
          <w:bCs/>
        </w:rPr>
        <w:t xml:space="preserve"> UV-C could prove to be a ray of sunshine for apple and pear growers looking for a chemical-free sanitizing solution.  </w:t>
      </w:r>
    </w:p>
    <w:p w:rsidR="006E63B8" w:rsidRDefault="006E63B8">
      <w:pPr>
        <w:pStyle w:val="Standard"/>
        <w:rPr>
          <w:rFonts w:ascii="Arial" w:hAnsi="Arial" w:cs="Arial"/>
          <w:bCs/>
        </w:rPr>
      </w:pPr>
    </w:p>
    <w:p w:rsidR="006E63B8" w:rsidRDefault="006E63B8">
      <w:pPr>
        <w:pStyle w:val="Standard"/>
        <w:rPr>
          <w:rFonts w:ascii="Arial" w:hAnsi="Arial" w:cs="Arial"/>
          <w:bCs/>
        </w:rPr>
      </w:pPr>
    </w:p>
    <w:p w:rsidR="006E63B8" w:rsidRDefault="009934B6">
      <w:pPr>
        <w:pStyle w:val="Standard"/>
        <w:rPr>
          <w:rFonts w:ascii="Arial" w:hAnsi="Arial" w:cs="Arial"/>
        </w:rPr>
      </w:pPr>
      <w:r>
        <w:rPr>
          <w:rFonts w:ascii="Arial" w:hAnsi="Arial" w:cs="Arial"/>
        </w:rPr>
        <w:t>For Innovation Now, I'm Jennifer Pulley.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9934B6"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 xml:space="preserve">“Innovation Now” is produced by the National Institute of Aerospace through collaboration with NASA and is distributed by WHRV. Visit us online at “innovation-now-dot US.” </w:t>
      </w: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6E63B8">
      <w:pPr>
        <w:pStyle w:val="Standard"/>
        <w:rPr>
          <w:rFonts w:ascii="Arial" w:hAnsi="Arial" w:cs="Arial"/>
          <w:b/>
          <w:bCs/>
        </w:rPr>
      </w:pPr>
    </w:p>
    <w:p w:rsidR="006E63B8" w:rsidRDefault="006E63B8">
      <w:pPr>
        <w:pStyle w:val="Standard"/>
        <w:rPr>
          <w:b/>
          <w:bCs/>
        </w:rPr>
      </w:pPr>
    </w:p>
    <w:p w:rsidR="006E63B8" w:rsidRDefault="006E63B8">
      <w:pPr>
        <w:pStyle w:val="Standard"/>
        <w:rPr>
          <w:b/>
          <w:bCs/>
        </w:rPr>
      </w:pPr>
    </w:p>
    <w:p w:rsidR="006E63B8" w:rsidRDefault="006E63B8">
      <w:pPr>
        <w:pStyle w:val="Standard"/>
        <w:rPr>
          <w:b/>
          <w:bCs/>
        </w:rPr>
      </w:pPr>
    </w:p>
    <w:sectPr w:rsidR="006E63B8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D8C" w:rsidRDefault="00FE6D8C">
      <w:r>
        <w:separator/>
      </w:r>
    </w:p>
  </w:endnote>
  <w:endnote w:type="continuationSeparator" w:id="0">
    <w:p w:rsidR="00FE6D8C" w:rsidRDefault="00FE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D8C" w:rsidRDefault="00FE6D8C">
      <w:r>
        <w:rPr>
          <w:color w:val="000000"/>
        </w:rPr>
        <w:separator/>
      </w:r>
    </w:p>
  </w:footnote>
  <w:footnote w:type="continuationSeparator" w:id="0">
    <w:p w:rsidR="00FE6D8C" w:rsidRDefault="00FE6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B8"/>
    <w:rsid w:val="005845D1"/>
    <w:rsid w:val="006E63B8"/>
    <w:rsid w:val="00946DAB"/>
    <w:rsid w:val="009934B6"/>
    <w:rsid w:val="00A03FBE"/>
    <w:rsid w:val="00C820ED"/>
    <w:rsid w:val="00CE7A2D"/>
    <w:rsid w:val="00CF2117"/>
    <w:rsid w:val="00F677E5"/>
    <w:rsid w:val="00F844F7"/>
    <w:rsid w:val="00FC3674"/>
    <w:rsid w:val="00FE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AA795C-4F1B-4769-A39C-07F1DC85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2017-09-28T15:39:00Z</dcterms:created>
  <dcterms:modified xsi:type="dcterms:W3CDTF">2017-09-28T15:40:00Z</dcterms:modified>
</cp:coreProperties>
</file>